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F4BC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31.10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F25207">
        <w:rPr>
          <w:rFonts w:ascii="Times New Roman" w:eastAsia="Calibri" w:hAnsi="Times New Roman" w:cs="Times New Roman"/>
          <w:b/>
          <w:sz w:val="27"/>
          <w:szCs w:val="27"/>
          <w:u w:val="single"/>
        </w:rPr>
        <w:t>93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6A2FEB" w:rsidRPr="006A2F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условно разрешённый вид использования – </w:t>
      </w:r>
      <w:r w:rsidR="00F25207" w:rsidRPr="00F252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«Для индивидуального жилищного строительства» для земельного участка с кадастровым номером 47:07:0957003:1595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03.10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31.10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F4BC3">
        <w:rPr>
          <w:rFonts w:ascii="Times New Roman" w:eastAsia="Calibri" w:hAnsi="Times New Roman" w:cs="Times New Roman"/>
          <w:sz w:val="28"/>
          <w:szCs w:val="28"/>
        </w:rPr>
        <w:t>20.10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F25207">
        <w:rPr>
          <w:rFonts w:ascii="Times New Roman" w:eastAsia="Calibri" w:hAnsi="Times New Roman" w:cs="Times New Roman"/>
          <w:sz w:val="28"/>
          <w:szCs w:val="28"/>
        </w:rPr>
        <w:t>93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F25207">
        <w:rPr>
          <w:sz w:val="28"/>
          <w:szCs w:val="28"/>
        </w:rPr>
        <w:t>25.09.2025 №85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0296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B185E-9CD6-4F4E-B27F-9F7A5A29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2025-10-31T08:23:00Z</dcterms:created>
  <dcterms:modified xsi:type="dcterms:W3CDTF">2025-10-31T08:23:00Z</dcterms:modified>
</cp:coreProperties>
</file>