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нформационное сообщение</w:t>
      </w:r>
      <w:bookmarkStart w:id="0" w:name="_GoBack"/>
      <w:bookmarkEnd w:id="0"/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отбора инициативных предложений для включения в муниципальную программу</w:t>
      </w:r>
    </w:p>
    <w:p w:rsidR="00E826A0" w:rsidRDefault="00E826A0" w:rsidP="00E82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Default="00E826A0" w:rsidP="006D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января 2018 года № З-оз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решением совета депутатов МО «Город Всеволожск» Всеволожского муниципального района Ленинградской области от 16.02.2021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6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32D3" w:rsidRPr="006D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«Всеволожский муниципальный район» Ленинградской области </w:t>
      </w:r>
      <w:r w:rsidR="006D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проведении отбора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 предложений</w:t>
      </w:r>
      <w:r w:rsidR="0091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060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населения для включения в муниципальную программу (подпрограмму)</w:t>
      </w:r>
      <w:r w:rsidR="001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35" w:rsidRPr="00166C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участию населения в осуществлении местного самоуправления в иных формах на территории МО «Город Всеволожск» на 2023-2027 годы, и для заключения соглашения о предоставлении субсидии из областного бюджета Ленинградской области на реализацию областного закона от 15.01.2018 № 3-оз.</w:t>
      </w:r>
    </w:p>
    <w:p w:rsidR="00906043" w:rsidRDefault="00906043" w:rsidP="0090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инициативных предложений с участием населения территории административного центра г. Всеволожска для включения в муниципальную программу (подпрограмму) осуществляется с 26.04.2023 по 20.05.2023.</w:t>
      </w:r>
    </w:p>
    <w:p w:rsidR="006028CA" w:rsidRPr="00824755" w:rsidRDefault="00C679BF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для передачи инициативных предложений: </w:t>
      </w:r>
      <w:r w:rsidR="00BC3425" w:rsidRP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>a.shishnyak@alfamolodej.ru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+7</w:t>
      </w:r>
      <w:r w:rsid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3425" w:rsidRP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>1716</w:t>
      </w:r>
      <w:r w:rsid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3425" w:rsidRP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C319C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425" w:rsidRPr="00BC3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Шишняк Алена Вячеславовна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19C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6A0" w:rsidRDefault="00E826A0" w:rsidP="006D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A0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Pr="00E826A0">
        <w:rPr>
          <w:rFonts w:ascii="Times New Roman" w:hAnsi="Times New Roman" w:cs="Times New Roman"/>
          <w:sz w:val="28"/>
          <w:szCs w:val="28"/>
        </w:rPr>
        <w:t xml:space="preserve"> с участием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028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342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A561E1">
        <w:rPr>
          <w:rFonts w:ascii="Times New Roman" w:hAnsi="Times New Roman" w:cs="Times New Roman"/>
          <w:sz w:val="28"/>
          <w:szCs w:val="28"/>
        </w:rPr>
        <w:t>202</w:t>
      </w:r>
      <w:r w:rsidR="00BC3425">
        <w:rPr>
          <w:rFonts w:ascii="Times New Roman" w:hAnsi="Times New Roman" w:cs="Times New Roman"/>
          <w:sz w:val="28"/>
          <w:szCs w:val="28"/>
        </w:rPr>
        <w:t>3</w:t>
      </w:r>
      <w:r w:rsidR="00A561E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C3425">
        <w:rPr>
          <w:rFonts w:ascii="Times New Roman" w:hAnsi="Times New Roman" w:cs="Times New Roman"/>
          <w:sz w:val="28"/>
          <w:szCs w:val="28"/>
        </w:rPr>
        <w:t>4</w:t>
      </w:r>
      <w:r w:rsidR="00A561E1">
        <w:rPr>
          <w:rFonts w:ascii="Times New Roman" w:hAnsi="Times New Roman" w:cs="Times New Roman"/>
          <w:sz w:val="28"/>
          <w:szCs w:val="28"/>
        </w:rPr>
        <w:t xml:space="preserve"> часов по адресу: г. Всеволожск, </w:t>
      </w:r>
      <w:r w:rsidR="00BC3425">
        <w:rPr>
          <w:rFonts w:ascii="Times New Roman" w:hAnsi="Times New Roman" w:cs="Times New Roman"/>
          <w:sz w:val="28"/>
          <w:szCs w:val="28"/>
        </w:rPr>
        <w:t>общественное пространство «Парк Песчанка»  (Амфитеатр)</w:t>
      </w:r>
      <w:r w:rsidR="00A561E1">
        <w:rPr>
          <w:rFonts w:ascii="Times New Roman" w:hAnsi="Times New Roman" w:cs="Times New Roman"/>
          <w:sz w:val="28"/>
          <w:szCs w:val="28"/>
        </w:rPr>
        <w:t>.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DE">
        <w:rPr>
          <w:rFonts w:ascii="Times New Roman" w:eastAsia="Calibri" w:hAnsi="Times New Roman" w:cs="Times New Roman"/>
          <w:bCs/>
          <w:sz w:val="28"/>
          <w:szCs w:val="28"/>
        </w:rPr>
        <w:t>Инициативное предложение может включать в себя: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устройство, ремонт объектов уличного освещения;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ремонт объектов социально-культурной сферы (домов культуры, объектов физической культуры и спорта (спортивных площадок);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организация мест массового отдыха населения (организация парков культуры и отдыха);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организация спортивных площадок</w:t>
      </w:r>
      <w:r w:rsidRPr="002215DE">
        <w:rPr>
          <w:rFonts w:ascii="Calibri" w:eastAsia="Calibri" w:hAnsi="Calibri" w:cs="Times New Roman"/>
        </w:rPr>
        <w:t xml:space="preserve">, </w:t>
      </w: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детских и игровых площадок;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улиц, площадей, парков, внутриквартальных территорий и иных мест общего пользования;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ремонт дорог местного значения, элементов транспортной инфраструктуры, расположенных на них;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обеспечение первичных мер пожарной безопасности.</w:t>
      </w:r>
    </w:p>
    <w:p w:rsid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DE">
        <w:rPr>
          <w:rFonts w:ascii="Times New Roman" w:eastAsia="Calibri" w:hAnsi="Times New Roman" w:cs="Times New Roman"/>
          <w:bCs/>
          <w:sz w:val="28"/>
          <w:szCs w:val="28"/>
        </w:rPr>
        <w:t xml:space="preserve">Инициативное предложение оформляется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 с </w:t>
      </w:r>
      <w:r w:rsidRPr="002215DE">
        <w:rPr>
          <w:rFonts w:ascii="Times New Roman" w:eastAsia="Calibri" w:hAnsi="Times New Roman" w:cs="Times New Roman"/>
          <w:bCs/>
          <w:sz w:val="28"/>
          <w:szCs w:val="28"/>
        </w:rPr>
        <w:t>решением совета депутатов МО «Город Всеволожск» Всеволожского муниципального района Ленинградской области от 16.02.2021 №2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области»</w:t>
      </w:r>
      <w:r w:rsidR="007B01F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hyperlink r:id="rId6" w:history="1">
        <w:r w:rsidR="001F2F13" w:rsidRPr="00E6443A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https://gorodvsevologsk.ru/resheniya_soveta/fourth/1590/</w:t>
        </w:r>
      </w:hyperlink>
      <w:r w:rsidR="001F2F1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55B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2F13" w:rsidRPr="002215DE" w:rsidRDefault="001F2F13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1F2F13" w:rsidRPr="002215DE" w:rsidSect="00166C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BF" w:rsidRDefault="004B28BF" w:rsidP="00E826A0">
      <w:pPr>
        <w:spacing w:after="0" w:line="240" w:lineRule="auto"/>
      </w:pPr>
      <w:r>
        <w:separator/>
      </w:r>
    </w:p>
  </w:endnote>
  <w:endnote w:type="continuationSeparator" w:id="0">
    <w:p w:rsidR="004B28BF" w:rsidRDefault="004B28BF" w:rsidP="00E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BF" w:rsidRDefault="004B28BF" w:rsidP="00E826A0">
      <w:pPr>
        <w:spacing w:after="0" w:line="240" w:lineRule="auto"/>
      </w:pPr>
      <w:r>
        <w:separator/>
      </w:r>
    </w:p>
  </w:footnote>
  <w:footnote w:type="continuationSeparator" w:id="0">
    <w:p w:rsidR="004B28BF" w:rsidRDefault="004B28BF" w:rsidP="00E8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7"/>
    <w:rsid w:val="00166C35"/>
    <w:rsid w:val="00192FA1"/>
    <w:rsid w:val="001F2F13"/>
    <w:rsid w:val="002215DE"/>
    <w:rsid w:val="002523F8"/>
    <w:rsid w:val="004B28BF"/>
    <w:rsid w:val="004D1DC9"/>
    <w:rsid w:val="005C319C"/>
    <w:rsid w:val="006028CA"/>
    <w:rsid w:val="00687E5D"/>
    <w:rsid w:val="006D32D3"/>
    <w:rsid w:val="007B01F1"/>
    <w:rsid w:val="007B5E77"/>
    <w:rsid w:val="00824755"/>
    <w:rsid w:val="008D784C"/>
    <w:rsid w:val="00906043"/>
    <w:rsid w:val="00912094"/>
    <w:rsid w:val="00A561E1"/>
    <w:rsid w:val="00A56DED"/>
    <w:rsid w:val="00AA58BD"/>
    <w:rsid w:val="00AE7B05"/>
    <w:rsid w:val="00B55B6C"/>
    <w:rsid w:val="00BC3425"/>
    <w:rsid w:val="00C679BF"/>
    <w:rsid w:val="00E46820"/>
    <w:rsid w:val="00E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DB06-F398-4083-956D-FA10132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6A0"/>
  </w:style>
  <w:style w:type="paragraph" w:styleId="a5">
    <w:name w:val="footer"/>
    <w:basedOn w:val="a"/>
    <w:link w:val="a6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6A0"/>
  </w:style>
  <w:style w:type="character" w:styleId="a7">
    <w:name w:val="Hyperlink"/>
    <w:basedOn w:val="a0"/>
    <w:uiPriority w:val="99"/>
    <w:unhideWhenUsed/>
    <w:rsid w:val="00A56D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82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92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odvsevologsk.ru/resheniya_soveta/fourth/15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Сопрун</cp:lastModifiedBy>
  <cp:revision>3</cp:revision>
  <cp:lastPrinted>2023-04-11T11:52:00Z</cp:lastPrinted>
  <dcterms:created xsi:type="dcterms:W3CDTF">2023-04-11T11:53:00Z</dcterms:created>
  <dcterms:modified xsi:type="dcterms:W3CDTF">2023-04-11T13:12:00Z</dcterms:modified>
</cp:coreProperties>
</file>