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ВСЕВОЛОЖСК» </w:t>
      </w: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F023A4" w:rsidRPr="00F023A4" w:rsidRDefault="00F023A4" w:rsidP="00F0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A4" w:rsidRPr="00F023A4" w:rsidRDefault="00F023A4" w:rsidP="00F02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23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023A4" w:rsidRPr="00F023A4" w:rsidRDefault="00F023A4" w:rsidP="00F023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A4" w:rsidRPr="00F023A4" w:rsidRDefault="00F023A4" w:rsidP="00F02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23.07.2019</w:t>
      </w: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№ 4</w:t>
      </w:r>
      <w:r w:rsidR="002A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023A4" w:rsidRPr="00F023A4" w:rsidRDefault="00F023A4" w:rsidP="00F0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F51B00" w:rsidRDefault="00F51B00" w:rsidP="0094388D">
      <w:pPr>
        <w:pStyle w:val="a3"/>
        <w:rPr>
          <w:rFonts w:ascii="Times New Roman" w:hAnsi="Times New Roman"/>
          <w:sz w:val="28"/>
          <w:szCs w:val="28"/>
        </w:rPr>
      </w:pPr>
    </w:p>
    <w:p w:rsidR="00AE6950" w:rsidRDefault="00AE6950" w:rsidP="00AE69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в муниципальную собственность</w:t>
      </w:r>
    </w:p>
    <w:p w:rsidR="00247003" w:rsidRDefault="00247003" w:rsidP="00AE69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C2EB2">
        <w:rPr>
          <w:rFonts w:ascii="Times New Roman" w:hAnsi="Times New Roman"/>
          <w:sz w:val="28"/>
          <w:szCs w:val="28"/>
        </w:rPr>
        <w:t xml:space="preserve">униципального образования «Город Всеволожск» </w:t>
      </w:r>
    </w:p>
    <w:p w:rsidR="00247003" w:rsidRDefault="006C2EB2" w:rsidP="00AE69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</w:t>
      </w:r>
      <w:r w:rsidR="002470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</w:p>
    <w:p w:rsidR="00247003" w:rsidRDefault="006C2EB2" w:rsidP="00AE69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AE6950">
        <w:rPr>
          <w:rFonts w:ascii="Times New Roman" w:hAnsi="Times New Roman"/>
          <w:sz w:val="28"/>
          <w:szCs w:val="28"/>
        </w:rPr>
        <w:t>недвижимого имущества</w:t>
      </w:r>
      <w:r w:rsidR="0008508A">
        <w:rPr>
          <w:rFonts w:ascii="Times New Roman" w:hAnsi="Times New Roman"/>
          <w:sz w:val="28"/>
          <w:szCs w:val="28"/>
        </w:rPr>
        <w:t>,</w:t>
      </w:r>
    </w:p>
    <w:p w:rsidR="00AE6950" w:rsidRDefault="0008508A" w:rsidP="00AE69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</w:t>
      </w:r>
      <w:r w:rsidR="006B4C18">
        <w:rPr>
          <w:rFonts w:ascii="Times New Roman" w:hAnsi="Times New Roman"/>
          <w:sz w:val="28"/>
          <w:szCs w:val="28"/>
        </w:rPr>
        <w:t>егося</w:t>
      </w:r>
      <w:r>
        <w:rPr>
          <w:rFonts w:ascii="Times New Roman" w:hAnsi="Times New Roman"/>
          <w:sz w:val="28"/>
          <w:szCs w:val="28"/>
        </w:rPr>
        <w:t xml:space="preserve"> собственностью </w:t>
      </w:r>
      <w:r w:rsidR="00AE6950">
        <w:rPr>
          <w:rFonts w:ascii="Times New Roman" w:hAnsi="Times New Roman"/>
          <w:sz w:val="28"/>
          <w:szCs w:val="28"/>
        </w:rPr>
        <w:t>Ленинградской области</w:t>
      </w:r>
    </w:p>
    <w:p w:rsidR="00073A24" w:rsidRDefault="00073A24" w:rsidP="0094388D">
      <w:pPr>
        <w:pStyle w:val="a3"/>
        <w:rPr>
          <w:rFonts w:ascii="Times New Roman" w:hAnsi="Times New Roman"/>
          <w:sz w:val="28"/>
          <w:szCs w:val="28"/>
        </w:rPr>
      </w:pPr>
    </w:p>
    <w:p w:rsidR="00F51B00" w:rsidRDefault="00FF06D5" w:rsidP="00D139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ст.14, ст.50</w:t>
      </w:r>
      <w:r w:rsidR="00F51B00" w:rsidRPr="00B15041">
        <w:rPr>
          <w:rFonts w:ascii="Times New Roman" w:hAnsi="Times New Roman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/>
          <w:sz w:val="28"/>
          <w:szCs w:val="28"/>
        </w:rPr>
        <w:t> </w:t>
      </w:r>
      <w:r w:rsidR="00F51B00" w:rsidRPr="00B1504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73A24">
        <w:rPr>
          <w:rFonts w:ascii="Times New Roman" w:hAnsi="Times New Roman"/>
          <w:sz w:val="28"/>
          <w:szCs w:val="28"/>
        </w:rPr>
        <w:t>,</w:t>
      </w:r>
      <w:r w:rsidR="0008508A" w:rsidRPr="0008508A">
        <w:rPr>
          <w:rFonts w:ascii="Times New Roman" w:hAnsi="Times New Roman"/>
          <w:sz w:val="28"/>
          <w:szCs w:val="28"/>
        </w:rPr>
        <w:t xml:space="preserve"> </w:t>
      </w:r>
      <w:r w:rsidR="00FE1778" w:rsidRPr="00897FFD">
        <w:rPr>
          <w:rFonts w:ascii="Times New Roman" w:hAnsi="Times New Roman"/>
          <w:sz w:val="28"/>
          <w:szCs w:val="28"/>
        </w:rPr>
        <w:t xml:space="preserve">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</w:t>
      </w:r>
      <w:r w:rsidR="00FE177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A6C2C">
        <w:rPr>
          <w:rFonts w:ascii="Times New Roman" w:hAnsi="Times New Roman"/>
          <w:sz w:val="28"/>
          <w:szCs w:val="28"/>
        </w:rPr>
        <w:t>С</w:t>
      </w:r>
      <w:r w:rsidR="00073A24">
        <w:rPr>
          <w:rFonts w:ascii="Times New Roman" w:hAnsi="Times New Roman"/>
          <w:sz w:val="28"/>
          <w:szCs w:val="28"/>
        </w:rPr>
        <w:t xml:space="preserve">оглашением от </w:t>
      </w:r>
      <w:r w:rsidR="00E1686D">
        <w:rPr>
          <w:rFonts w:ascii="Times New Roman" w:hAnsi="Times New Roman"/>
          <w:sz w:val="28"/>
          <w:szCs w:val="28"/>
        </w:rPr>
        <w:t>01</w:t>
      </w:r>
      <w:r w:rsidR="00073A24">
        <w:rPr>
          <w:rFonts w:ascii="Times New Roman" w:hAnsi="Times New Roman"/>
          <w:sz w:val="28"/>
          <w:szCs w:val="28"/>
        </w:rPr>
        <w:t>.0</w:t>
      </w:r>
      <w:r w:rsidR="00E1686D">
        <w:rPr>
          <w:rFonts w:ascii="Times New Roman" w:hAnsi="Times New Roman"/>
          <w:sz w:val="28"/>
          <w:szCs w:val="28"/>
        </w:rPr>
        <w:t>6</w:t>
      </w:r>
      <w:r w:rsidR="00073A24">
        <w:rPr>
          <w:rFonts w:ascii="Times New Roman" w:hAnsi="Times New Roman"/>
          <w:sz w:val="28"/>
          <w:szCs w:val="28"/>
        </w:rPr>
        <w:t>.201</w:t>
      </w:r>
      <w:r w:rsidR="00E1686D">
        <w:rPr>
          <w:rFonts w:ascii="Times New Roman" w:hAnsi="Times New Roman"/>
          <w:sz w:val="28"/>
          <w:szCs w:val="28"/>
        </w:rPr>
        <w:t>8 № 63</w:t>
      </w:r>
      <w:r w:rsidR="00073A24">
        <w:rPr>
          <w:rFonts w:ascii="Times New Roman" w:hAnsi="Times New Roman"/>
          <w:sz w:val="28"/>
          <w:szCs w:val="28"/>
        </w:rPr>
        <w:t>/1.0-11 «О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в сфере владения, пользования и распоряжения имуществом, находящимся в муниципальной собственности поселения</w:t>
      </w:r>
      <w:r w:rsidR="00BB749D">
        <w:rPr>
          <w:rFonts w:ascii="Times New Roman" w:hAnsi="Times New Roman"/>
          <w:sz w:val="28"/>
          <w:szCs w:val="28"/>
        </w:rPr>
        <w:t>»</w:t>
      </w:r>
      <w:r w:rsidR="00073A24">
        <w:rPr>
          <w:rFonts w:ascii="Times New Roman" w:hAnsi="Times New Roman"/>
          <w:sz w:val="28"/>
          <w:szCs w:val="28"/>
        </w:rPr>
        <w:t xml:space="preserve">, </w:t>
      </w:r>
      <w:r w:rsidR="005C0D94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«Город Всеволожск» Всеволожского муниципального района Ленинградской области, </w:t>
      </w:r>
      <w:r w:rsidR="0008508A">
        <w:rPr>
          <w:rFonts w:ascii="Times New Roman" w:hAnsi="Times New Roman"/>
          <w:sz w:val="28"/>
          <w:szCs w:val="28"/>
        </w:rPr>
        <w:t xml:space="preserve">на основании обращения Ленинградского областного комитета по управлению государственным имуществом, </w:t>
      </w:r>
      <w:r w:rsidR="00B15041">
        <w:rPr>
          <w:rFonts w:ascii="Times New Roman" w:hAnsi="Times New Roman"/>
          <w:sz w:val="28"/>
          <w:szCs w:val="28"/>
        </w:rPr>
        <w:t>совет</w:t>
      </w:r>
      <w:r w:rsidR="00007597">
        <w:rPr>
          <w:rFonts w:ascii="Times New Roman" w:hAnsi="Times New Roman"/>
          <w:sz w:val="28"/>
          <w:szCs w:val="28"/>
        </w:rPr>
        <w:t>ом</w:t>
      </w:r>
      <w:r w:rsidR="00B15041">
        <w:rPr>
          <w:rFonts w:ascii="Times New Roman" w:hAnsi="Times New Roman"/>
          <w:sz w:val="28"/>
          <w:szCs w:val="28"/>
        </w:rPr>
        <w:t xml:space="preserve"> депутатов </w:t>
      </w:r>
      <w:r w:rsidR="008A1FD9">
        <w:rPr>
          <w:rFonts w:ascii="Times New Roman" w:hAnsi="Times New Roman"/>
          <w:sz w:val="28"/>
          <w:szCs w:val="28"/>
        </w:rPr>
        <w:t xml:space="preserve">муниципального образования «Город Всеволожск» </w:t>
      </w:r>
      <w:r w:rsidR="00007597">
        <w:rPr>
          <w:rFonts w:ascii="Times New Roman" w:hAnsi="Times New Roman"/>
          <w:sz w:val="28"/>
          <w:szCs w:val="28"/>
        </w:rPr>
        <w:t>принято</w:t>
      </w:r>
    </w:p>
    <w:p w:rsidR="00B15041" w:rsidRDefault="00B23E16" w:rsidP="000075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007597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>:</w:t>
      </w:r>
    </w:p>
    <w:p w:rsidR="00B23E16" w:rsidRDefault="00B23E16" w:rsidP="00B23E16">
      <w:pPr>
        <w:pStyle w:val="a3"/>
        <w:rPr>
          <w:rFonts w:ascii="Times New Roman" w:hAnsi="Times New Roman"/>
          <w:sz w:val="28"/>
          <w:szCs w:val="28"/>
        </w:rPr>
      </w:pPr>
    </w:p>
    <w:p w:rsidR="00027FD4" w:rsidRPr="005D3678" w:rsidRDefault="00B15041" w:rsidP="00A61E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27FD4">
        <w:rPr>
          <w:rFonts w:ascii="Times New Roman" w:hAnsi="Times New Roman"/>
          <w:sz w:val="28"/>
          <w:szCs w:val="28"/>
        </w:rPr>
        <w:t xml:space="preserve">Принять в собственность муниципального образования «Город Всеволожск» Всеволожского муниципального района Ленинградской области </w:t>
      </w:r>
      <w:r w:rsidR="00027FD4">
        <w:rPr>
          <w:rFonts w:ascii="Times New Roman" w:hAnsi="Times New Roman"/>
          <w:sz w:val="28"/>
          <w:szCs w:val="28"/>
        </w:rPr>
        <w:lastRenderedPageBreak/>
        <w:t xml:space="preserve">недвижимое имущество </w:t>
      </w:r>
      <w:r w:rsidR="004B4D82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(далее – Имущество)</w:t>
      </w:r>
      <w:r w:rsidR="005A6C2C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,</w:t>
      </w:r>
      <w:r w:rsidR="009F0A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</w:t>
      </w:r>
      <w:r w:rsidR="005A6C2C">
        <w:rPr>
          <w:rFonts w:ascii="Times New Roman" w:hAnsi="Times New Roman"/>
          <w:sz w:val="28"/>
          <w:szCs w:val="28"/>
        </w:rPr>
        <w:t>являющее</w:t>
      </w:r>
      <w:r w:rsidR="006B4C18">
        <w:rPr>
          <w:rFonts w:ascii="Times New Roman" w:hAnsi="Times New Roman"/>
          <w:sz w:val="28"/>
          <w:szCs w:val="28"/>
        </w:rPr>
        <w:t xml:space="preserve">ся собственностью </w:t>
      </w:r>
      <w:r w:rsidR="009F0A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Ленинградской области,</w:t>
      </w:r>
      <w:r w:rsidR="009F0AE0" w:rsidRPr="009F0A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согласно </w:t>
      </w:r>
      <w:proofErr w:type="gramStart"/>
      <w:r w:rsidR="009F0AE0" w:rsidRPr="009F0A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приложению</w:t>
      </w:r>
      <w:proofErr w:type="gramEnd"/>
      <w:r w:rsidR="009F0AE0" w:rsidRPr="009F0A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к настоящему </w:t>
      </w:r>
      <w:r w:rsidR="009F0A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решению</w:t>
      </w:r>
      <w:r w:rsidR="005D3678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.</w:t>
      </w:r>
    </w:p>
    <w:p w:rsidR="005B27D2" w:rsidRPr="005B27D2" w:rsidRDefault="00A61ECB" w:rsidP="00A6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B27D2" w:rsidRPr="005B27D2">
        <w:rPr>
          <w:rFonts w:ascii="Times New Roman" w:hAnsi="Times New Roman" w:cs="Times New Roman"/>
          <w:sz w:val="28"/>
          <w:szCs w:val="28"/>
        </w:rPr>
        <w:t>Поручить администрации муниципального образования «</w:t>
      </w:r>
      <w:r w:rsidR="009E473A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="005B27D2" w:rsidRPr="005B27D2">
        <w:rPr>
          <w:rFonts w:ascii="Times New Roman" w:hAnsi="Times New Roman" w:cs="Times New Roman"/>
          <w:sz w:val="28"/>
          <w:szCs w:val="28"/>
        </w:rPr>
        <w:t>» Ленинградской области:</w:t>
      </w:r>
    </w:p>
    <w:p w:rsidR="005B27D2" w:rsidRPr="005B27D2" w:rsidRDefault="005B27D2" w:rsidP="00A6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D2">
        <w:rPr>
          <w:rFonts w:ascii="Times New Roman" w:hAnsi="Times New Roman" w:cs="Times New Roman"/>
          <w:sz w:val="28"/>
          <w:szCs w:val="28"/>
        </w:rPr>
        <w:t>2.1.</w:t>
      </w:r>
      <w:r w:rsidR="00007597">
        <w:rPr>
          <w:rFonts w:ascii="Times New Roman" w:hAnsi="Times New Roman" w:cs="Times New Roman"/>
          <w:sz w:val="28"/>
          <w:szCs w:val="28"/>
        </w:rPr>
        <w:t> </w:t>
      </w:r>
      <w:r w:rsidRPr="005B27D2">
        <w:rPr>
          <w:rFonts w:ascii="Times New Roman" w:hAnsi="Times New Roman" w:cs="Times New Roman"/>
          <w:sz w:val="28"/>
          <w:szCs w:val="28"/>
        </w:rPr>
        <w:t>Принять Имущество по актам приема-передачи.</w:t>
      </w:r>
    </w:p>
    <w:p w:rsidR="005B27D2" w:rsidRPr="005B27D2" w:rsidRDefault="005B27D2" w:rsidP="00A6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D2">
        <w:rPr>
          <w:rFonts w:ascii="Times New Roman" w:hAnsi="Times New Roman" w:cs="Times New Roman"/>
          <w:sz w:val="28"/>
          <w:szCs w:val="28"/>
        </w:rPr>
        <w:t xml:space="preserve">2.2. Зарегистрировать в установленном порядке право муниципальной собственности </w:t>
      </w:r>
      <w:r w:rsidR="000075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B27D2">
        <w:rPr>
          <w:rFonts w:ascii="Times New Roman" w:hAnsi="Times New Roman" w:cs="Times New Roman"/>
          <w:sz w:val="28"/>
          <w:szCs w:val="28"/>
        </w:rPr>
        <w:t xml:space="preserve"> «</w:t>
      </w:r>
      <w:r w:rsidR="00007597"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5B27D2">
        <w:rPr>
          <w:rFonts w:ascii="Times New Roman" w:hAnsi="Times New Roman" w:cs="Times New Roman"/>
          <w:sz w:val="28"/>
          <w:szCs w:val="28"/>
        </w:rPr>
        <w:t xml:space="preserve">» </w:t>
      </w:r>
      <w:r w:rsidR="0000759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5B27D2">
        <w:rPr>
          <w:rFonts w:ascii="Times New Roman" w:hAnsi="Times New Roman" w:cs="Times New Roman"/>
          <w:sz w:val="28"/>
          <w:szCs w:val="28"/>
        </w:rPr>
        <w:t>Ленинградской области на Имущество.</w:t>
      </w:r>
    </w:p>
    <w:p w:rsidR="005B27D2" w:rsidRDefault="005B27D2" w:rsidP="00A6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D2">
        <w:rPr>
          <w:rFonts w:ascii="Times New Roman" w:hAnsi="Times New Roman" w:cs="Times New Roman"/>
          <w:sz w:val="28"/>
          <w:szCs w:val="28"/>
        </w:rPr>
        <w:t>2.3.</w:t>
      </w:r>
      <w:r w:rsidR="00007597">
        <w:rPr>
          <w:rFonts w:ascii="Times New Roman" w:hAnsi="Times New Roman" w:cs="Times New Roman"/>
          <w:sz w:val="28"/>
          <w:szCs w:val="28"/>
        </w:rPr>
        <w:t> </w:t>
      </w:r>
      <w:r w:rsidRPr="005B27D2">
        <w:rPr>
          <w:rFonts w:ascii="Times New Roman" w:hAnsi="Times New Roman" w:cs="Times New Roman"/>
          <w:sz w:val="28"/>
          <w:szCs w:val="28"/>
        </w:rPr>
        <w:t>Внести в реестр муниципальной собственности муниципального образования «</w:t>
      </w:r>
      <w:r w:rsidR="00007597"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5B27D2">
        <w:rPr>
          <w:rFonts w:ascii="Times New Roman" w:hAnsi="Times New Roman" w:cs="Times New Roman"/>
          <w:sz w:val="28"/>
          <w:szCs w:val="28"/>
        </w:rPr>
        <w:t>»</w:t>
      </w:r>
      <w:r w:rsidR="0000759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Pr="005B27D2">
        <w:rPr>
          <w:rFonts w:ascii="Times New Roman" w:hAnsi="Times New Roman" w:cs="Times New Roman"/>
          <w:sz w:val="28"/>
          <w:szCs w:val="28"/>
        </w:rPr>
        <w:t xml:space="preserve"> Ленинградской области сведения об Имуществе. </w:t>
      </w:r>
    </w:p>
    <w:p w:rsidR="00007597" w:rsidRDefault="005D3678" w:rsidP="00A6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597">
        <w:rPr>
          <w:rFonts w:ascii="Times New Roman" w:hAnsi="Times New Roman" w:cs="Times New Roman"/>
          <w:sz w:val="28"/>
          <w:szCs w:val="28"/>
        </w:rPr>
        <w:t>. Настоящее решение вступает в силу с момента его принятия.</w:t>
      </w:r>
    </w:p>
    <w:p w:rsidR="00007597" w:rsidRDefault="005D3678" w:rsidP="00A6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597">
        <w:rPr>
          <w:rFonts w:ascii="Times New Roman" w:hAnsi="Times New Roman" w:cs="Times New Roman"/>
          <w:sz w:val="28"/>
          <w:szCs w:val="28"/>
        </w:rPr>
        <w:t>. Контроль исполнения решения возложить на постоянную комиссию по промышленности, строительству, жилищно-коммунальному комплексу, транспорту и связи.</w:t>
      </w:r>
    </w:p>
    <w:p w:rsidR="00007597" w:rsidRPr="005B27D2" w:rsidRDefault="00007597" w:rsidP="005B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2" w:rsidRDefault="005B27D2" w:rsidP="005B27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5041" w:rsidRDefault="00D13992" w:rsidP="00943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13992" w:rsidRDefault="004A67A4" w:rsidP="00943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13992">
        <w:rPr>
          <w:rFonts w:ascii="Times New Roman" w:hAnsi="Times New Roman"/>
          <w:sz w:val="28"/>
          <w:szCs w:val="28"/>
        </w:rPr>
        <w:t>униципального образования</w:t>
      </w:r>
      <w:r w:rsidR="00D13992">
        <w:rPr>
          <w:rFonts w:ascii="Times New Roman" w:hAnsi="Times New Roman"/>
          <w:sz w:val="28"/>
          <w:szCs w:val="28"/>
        </w:rPr>
        <w:tab/>
      </w:r>
      <w:r w:rsidR="00D13992">
        <w:rPr>
          <w:rFonts w:ascii="Times New Roman" w:hAnsi="Times New Roman"/>
          <w:sz w:val="28"/>
          <w:szCs w:val="28"/>
        </w:rPr>
        <w:tab/>
      </w:r>
      <w:r w:rsidR="00D13992">
        <w:rPr>
          <w:rFonts w:ascii="Times New Roman" w:hAnsi="Times New Roman"/>
          <w:sz w:val="28"/>
          <w:szCs w:val="28"/>
        </w:rPr>
        <w:tab/>
      </w:r>
      <w:r w:rsidR="00D13992">
        <w:rPr>
          <w:rFonts w:ascii="Times New Roman" w:hAnsi="Times New Roman"/>
          <w:sz w:val="28"/>
          <w:szCs w:val="28"/>
        </w:rPr>
        <w:tab/>
      </w:r>
      <w:r w:rsidR="008A1FD9">
        <w:rPr>
          <w:rFonts w:ascii="Times New Roman" w:hAnsi="Times New Roman"/>
          <w:sz w:val="28"/>
          <w:szCs w:val="28"/>
        </w:rPr>
        <w:t xml:space="preserve">        </w:t>
      </w:r>
      <w:r w:rsidR="00F023A4">
        <w:rPr>
          <w:rFonts w:ascii="Times New Roman" w:hAnsi="Times New Roman"/>
          <w:sz w:val="28"/>
          <w:szCs w:val="28"/>
        </w:rPr>
        <w:t xml:space="preserve">   </w:t>
      </w:r>
      <w:r w:rsidR="008A1FD9">
        <w:rPr>
          <w:rFonts w:ascii="Times New Roman" w:hAnsi="Times New Roman"/>
          <w:sz w:val="28"/>
          <w:szCs w:val="28"/>
        </w:rPr>
        <w:t xml:space="preserve">  </w:t>
      </w:r>
      <w:r w:rsidR="00D13992">
        <w:rPr>
          <w:rFonts w:ascii="Times New Roman" w:hAnsi="Times New Roman"/>
          <w:sz w:val="28"/>
          <w:szCs w:val="28"/>
        </w:rPr>
        <w:t>А.А.</w:t>
      </w:r>
      <w:r w:rsidR="008A1FD9">
        <w:rPr>
          <w:rFonts w:ascii="Times New Roman" w:hAnsi="Times New Roman"/>
          <w:sz w:val="28"/>
          <w:szCs w:val="28"/>
        </w:rPr>
        <w:t xml:space="preserve"> </w:t>
      </w:r>
      <w:r w:rsidR="00D13992">
        <w:rPr>
          <w:rFonts w:ascii="Times New Roman" w:hAnsi="Times New Roman"/>
          <w:sz w:val="28"/>
          <w:szCs w:val="28"/>
        </w:rPr>
        <w:t>Плыгун</w:t>
      </w:r>
    </w:p>
    <w:p w:rsidR="00B15041" w:rsidRDefault="00B15041" w:rsidP="0094388D">
      <w:pPr>
        <w:pStyle w:val="a3"/>
        <w:rPr>
          <w:rFonts w:ascii="Times New Roman" w:hAnsi="Times New Roman"/>
          <w:sz w:val="28"/>
          <w:szCs w:val="28"/>
        </w:rPr>
      </w:pPr>
    </w:p>
    <w:p w:rsidR="00F51B00" w:rsidRPr="0094388D" w:rsidRDefault="00F51B00" w:rsidP="0094388D">
      <w:pPr>
        <w:pStyle w:val="a3"/>
        <w:rPr>
          <w:rFonts w:ascii="Times New Roman" w:hAnsi="Times New Roman"/>
          <w:sz w:val="28"/>
          <w:szCs w:val="28"/>
        </w:rPr>
      </w:pPr>
    </w:p>
    <w:p w:rsidR="0094388D" w:rsidRPr="0094388D" w:rsidRDefault="0094388D" w:rsidP="0094388D">
      <w:pPr>
        <w:pStyle w:val="a3"/>
        <w:rPr>
          <w:rFonts w:ascii="Times New Roman" w:hAnsi="Times New Roman"/>
          <w:sz w:val="28"/>
          <w:szCs w:val="28"/>
        </w:rPr>
      </w:pPr>
    </w:p>
    <w:p w:rsidR="0094388D" w:rsidRPr="0094388D" w:rsidRDefault="0094388D" w:rsidP="0094388D">
      <w:pPr>
        <w:pStyle w:val="a3"/>
        <w:rPr>
          <w:rFonts w:ascii="Times New Roman" w:hAnsi="Times New Roman"/>
          <w:sz w:val="28"/>
          <w:szCs w:val="28"/>
        </w:rPr>
      </w:pPr>
    </w:p>
    <w:p w:rsidR="001872AC" w:rsidRDefault="001872AC" w:rsidP="005D3678">
      <w:pPr>
        <w:spacing w:after="0" w:line="240" w:lineRule="auto"/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</w:pPr>
    </w:p>
    <w:p w:rsidR="00636DF3" w:rsidRDefault="00636DF3" w:rsidP="00636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36DF3" w:rsidSect="00F023A4">
          <w:footerReference w:type="default" r:id="rId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DF3" w:rsidRPr="00702E1F" w:rsidRDefault="00636DF3" w:rsidP="00636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E1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6DF3" w:rsidRPr="00702E1F" w:rsidRDefault="00636DF3" w:rsidP="00636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E1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36DF3" w:rsidRPr="00702E1F" w:rsidRDefault="00636DF3" w:rsidP="00636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E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6DF3" w:rsidRPr="00702E1F" w:rsidRDefault="00636DF3" w:rsidP="00636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E1F">
        <w:rPr>
          <w:rFonts w:ascii="Times New Roman" w:hAnsi="Times New Roman"/>
          <w:sz w:val="28"/>
          <w:szCs w:val="28"/>
        </w:rPr>
        <w:t>«Город Всеволожск»</w:t>
      </w:r>
    </w:p>
    <w:p w:rsidR="00636DF3" w:rsidRPr="00702E1F" w:rsidRDefault="00636DF3" w:rsidP="00636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2E1F">
        <w:rPr>
          <w:rFonts w:ascii="Times New Roman" w:hAnsi="Times New Roman"/>
          <w:sz w:val="28"/>
          <w:szCs w:val="28"/>
        </w:rPr>
        <w:t xml:space="preserve">от </w:t>
      </w:r>
      <w:r w:rsidR="00F023A4">
        <w:rPr>
          <w:rFonts w:ascii="Times New Roman" w:hAnsi="Times New Roman"/>
          <w:sz w:val="28"/>
          <w:szCs w:val="28"/>
        </w:rPr>
        <w:t xml:space="preserve">23.07.2019 </w:t>
      </w:r>
      <w:r>
        <w:rPr>
          <w:rFonts w:ascii="Times New Roman" w:hAnsi="Times New Roman"/>
          <w:sz w:val="28"/>
          <w:szCs w:val="28"/>
        </w:rPr>
        <w:t>г</w:t>
      </w:r>
      <w:r w:rsidRPr="00702E1F">
        <w:rPr>
          <w:rFonts w:ascii="Times New Roman" w:hAnsi="Times New Roman"/>
          <w:sz w:val="28"/>
          <w:szCs w:val="28"/>
        </w:rPr>
        <w:t xml:space="preserve">ода № </w:t>
      </w:r>
      <w:r w:rsidR="00F023A4">
        <w:rPr>
          <w:rFonts w:ascii="Times New Roman" w:hAnsi="Times New Roman"/>
          <w:sz w:val="28"/>
          <w:szCs w:val="28"/>
        </w:rPr>
        <w:t>4</w:t>
      </w:r>
      <w:r w:rsidR="002A65D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6B4C18" w:rsidRDefault="006B4C18" w:rsidP="00636D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6DF3" w:rsidRPr="00702E1F" w:rsidRDefault="00636DF3" w:rsidP="00F02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E1F">
        <w:rPr>
          <w:rFonts w:ascii="Times New Roman" w:hAnsi="Times New Roman"/>
          <w:sz w:val="28"/>
          <w:szCs w:val="28"/>
        </w:rPr>
        <w:t>Перечень имущества, принимаемого в муниципальную собственность муниципального образования</w:t>
      </w:r>
    </w:p>
    <w:p w:rsidR="00636DF3" w:rsidRDefault="00636DF3" w:rsidP="00F02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E1F">
        <w:rPr>
          <w:rFonts w:ascii="Times New Roman" w:hAnsi="Times New Roman"/>
          <w:sz w:val="28"/>
          <w:szCs w:val="28"/>
        </w:rPr>
        <w:t>«Город Всеволожск» Всеволожского муниципального района Ленинградской области</w:t>
      </w:r>
    </w:p>
    <w:p w:rsidR="00F023A4" w:rsidRPr="00702E1F" w:rsidRDefault="00F023A4" w:rsidP="00F02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64"/>
        <w:gridCol w:w="3402"/>
        <w:gridCol w:w="1985"/>
        <w:gridCol w:w="3260"/>
        <w:gridCol w:w="3564"/>
      </w:tblGrid>
      <w:tr w:rsidR="00636DF3" w:rsidRPr="00702E1F" w:rsidTr="003F70FD">
        <w:trPr>
          <w:trHeight w:val="1457"/>
        </w:trPr>
        <w:tc>
          <w:tcPr>
            <w:tcW w:w="621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6DF3" w:rsidRPr="00702E1F" w:rsidRDefault="00636DF3" w:rsidP="00F023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E1F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02E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02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1985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60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Адрес места</w:t>
            </w:r>
          </w:p>
          <w:p w:rsidR="00636DF3" w:rsidRPr="00702E1F" w:rsidRDefault="00636DF3" w:rsidP="00F023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  <w:p w:rsidR="00636DF3" w:rsidRPr="00702E1F" w:rsidRDefault="00636DF3" w:rsidP="00F023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3564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Индивидуальные характеристики имущества</w:t>
            </w:r>
          </w:p>
          <w:p w:rsidR="00636DF3" w:rsidRPr="00702E1F" w:rsidRDefault="00636DF3" w:rsidP="00F023A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(жилые помещения)</w:t>
            </w:r>
          </w:p>
        </w:tc>
      </w:tr>
      <w:tr w:rsidR="00636DF3" w:rsidRPr="00702E1F" w:rsidTr="003F70FD">
        <w:tc>
          <w:tcPr>
            <w:tcW w:w="621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4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36DF3" w:rsidRPr="00702E1F" w:rsidTr="003F70FD">
        <w:trPr>
          <w:trHeight w:val="1960"/>
        </w:trPr>
        <w:tc>
          <w:tcPr>
            <w:tcW w:w="621" w:type="dxa"/>
          </w:tcPr>
          <w:p w:rsidR="00636DF3" w:rsidRPr="00702E1F" w:rsidRDefault="00636DF3" w:rsidP="00F0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636DF3" w:rsidRPr="00702E1F" w:rsidRDefault="00636DF3" w:rsidP="00F02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3402" w:type="dxa"/>
          </w:tcPr>
          <w:p w:rsidR="00636DF3" w:rsidRPr="00702E1F" w:rsidRDefault="00636DF3" w:rsidP="00F02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91124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36DF3" w:rsidRPr="00702E1F" w:rsidRDefault="00636DF3" w:rsidP="00F02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6, лит А</w:t>
            </w:r>
          </w:p>
        </w:tc>
        <w:tc>
          <w:tcPr>
            <w:tcW w:w="1985" w:type="dxa"/>
          </w:tcPr>
          <w:p w:rsidR="00636DF3" w:rsidRPr="00702E1F" w:rsidRDefault="00636DF3" w:rsidP="00F023A4">
            <w:pPr>
              <w:spacing w:after="0" w:line="240" w:lineRule="auto"/>
              <w:ind w:left="-51" w:right="-51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36DF3" w:rsidRPr="00702E1F" w:rsidRDefault="00636DF3" w:rsidP="00F023A4">
            <w:pPr>
              <w:spacing w:after="0" w:line="240" w:lineRule="auto"/>
              <w:ind w:left="-51" w:right="-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DF3" w:rsidRPr="00702E1F" w:rsidRDefault="00636DF3" w:rsidP="00F023A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р-н, г. Всеволожск, ул. Ленинградская, д.24а, кв. 39</w:t>
            </w:r>
          </w:p>
        </w:tc>
        <w:tc>
          <w:tcPr>
            <w:tcW w:w="3564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 xml:space="preserve">Квартира, назначение: жилое, общей площадью – </w:t>
            </w:r>
            <w:r w:rsidR="00C63461">
              <w:rPr>
                <w:rFonts w:ascii="Times New Roman" w:hAnsi="Times New Roman"/>
                <w:sz w:val="28"/>
                <w:szCs w:val="28"/>
              </w:rPr>
              <w:t>54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2E1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02E1F">
              <w:rPr>
                <w:rFonts w:ascii="Times New Roman" w:hAnsi="Times New Roman"/>
                <w:sz w:val="28"/>
                <w:szCs w:val="28"/>
              </w:rPr>
              <w:t xml:space="preserve">, этаж </w:t>
            </w:r>
            <w:r w:rsidR="00C63461">
              <w:rPr>
                <w:rFonts w:ascii="Times New Roman" w:hAnsi="Times New Roman"/>
                <w:sz w:val="28"/>
                <w:szCs w:val="28"/>
              </w:rPr>
              <w:t>10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>, кадастровый номер:</w:t>
            </w:r>
            <w:r w:rsidR="00C63461">
              <w:rPr>
                <w:rFonts w:ascii="Times New Roman" w:hAnsi="Times New Roman"/>
                <w:bCs/>
                <w:color w:val="343434"/>
                <w:sz w:val="28"/>
                <w:szCs w:val="28"/>
                <w:shd w:val="clear" w:color="auto" w:fill="FFFFFF"/>
              </w:rPr>
              <w:t xml:space="preserve"> 47:07:1301139:937</w:t>
            </w:r>
          </w:p>
        </w:tc>
      </w:tr>
      <w:tr w:rsidR="00636DF3" w:rsidRPr="00702E1F" w:rsidTr="003F70FD">
        <w:tc>
          <w:tcPr>
            <w:tcW w:w="621" w:type="dxa"/>
          </w:tcPr>
          <w:p w:rsidR="00636DF3" w:rsidRPr="00702E1F" w:rsidRDefault="00636DF3" w:rsidP="00F0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36DF3" w:rsidRPr="00702E1F" w:rsidRDefault="00636DF3" w:rsidP="00F02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3402" w:type="dxa"/>
          </w:tcPr>
          <w:p w:rsidR="00636DF3" w:rsidRPr="00702E1F" w:rsidRDefault="00636DF3" w:rsidP="00F02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91124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36DF3" w:rsidRPr="00702E1F" w:rsidRDefault="00636DF3" w:rsidP="00F02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6, лит А</w:t>
            </w:r>
          </w:p>
        </w:tc>
        <w:tc>
          <w:tcPr>
            <w:tcW w:w="1985" w:type="dxa"/>
          </w:tcPr>
          <w:p w:rsidR="00636DF3" w:rsidRPr="00702E1F" w:rsidRDefault="00636DF3" w:rsidP="00F023A4">
            <w:pPr>
              <w:spacing w:after="0" w:line="240" w:lineRule="auto"/>
              <w:ind w:left="-51" w:right="-51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36DF3" w:rsidRPr="00702E1F" w:rsidRDefault="00636DF3" w:rsidP="00F023A4">
            <w:pPr>
              <w:spacing w:after="0" w:line="240" w:lineRule="auto"/>
              <w:ind w:left="-51" w:right="-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6DF3" w:rsidRPr="00702E1F" w:rsidRDefault="00C63461" w:rsidP="00F023A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9327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р-н, г. Всеволожск, ул. Невская, д. 3, кв. 57</w:t>
            </w:r>
          </w:p>
        </w:tc>
        <w:tc>
          <w:tcPr>
            <w:tcW w:w="3564" w:type="dxa"/>
            <w:vAlign w:val="center"/>
          </w:tcPr>
          <w:p w:rsidR="00636DF3" w:rsidRPr="00702E1F" w:rsidRDefault="00636DF3" w:rsidP="00F023A4">
            <w:pPr>
              <w:spacing w:after="0" w:line="240" w:lineRule="auto"/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702E1F">
              <w:rPr>
                <w:rFonts w:ascii="Times New Roman" w:hAnsi="Times New Roman"/>
                <w:sz w:val="28"/>
                <w:szCs w:val="28"/>
              </w:rPr>
              <w:t xml:space="preserve">Квартира, назначение: жилое, общей площадью – </w:t>
            </w:r>
            <w:r w:rsidR="00C63461">
              <w:rPr>
                <w:rFonts w:ascii="Times New Roman" w:hAnsi="Times New Roman"/>
                <w:sz w:val="28"/>
                <w:szCs w:val="28"/>
              </w:rPr>
              <w:t>42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>,</w:t>
            </w:r>
            <w:r w:rsidR="00C63461">
              <w:rPr>
                <w:rFonts w:ascii="Times New Roman" w:hAnsi="Times New Roman"/>
                <w:sz w:val="28"/>
                <w:szCs w:val="28"/>
              </w:rPr>
              <w:t>2</w:t>
            </w:r>
            <w:r w:rsidRPr="00702E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2E1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02E1F">
              <w:rPr>
                <w:rFonts w:ascii="Times New Roman" w:hAnsi="Times New Roman"/>
                <w:sz w:val="28"/>
                <w:szCs w:val="28"/>
              </w:rPr>
              <w:t xml:space="preserve">, этаж 1, кадастровый номер: </w:t>
            </w:r>
            <w:r w:rsidR="00C63461">
              <w:rPr>
                <w:rFonts w:ascii="Times New Roman" w:hAnsi="Times New Roman"/>
                <w:bCs/>
                <w:color w:val="343434"/>
                <w:sz w:val="28"/>
                <w:szCs w:val="28"/>
                <w:shd w:val="clear" w:color="auto" w:fill="FFFFFF"/>
              </w:rPr>
              <w:t>47:07:1302077:1666</w:t>
            </w:r>
          </w:p>
        </w:tc>
      </w:tr>
    </w:tbl>
    <w:p w:rsidR="00636DF3" w:rsidRPr="004E5F6D" w:rsidRDefault="00636DF3" w:rsidP="00F0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DF3" w:rsidRPr="004E5F6D" w:rsidSect="00636DF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B6" w:rsidRDefault="00FE48B6" w:rsidP="00494759">
      <w:pPr>
        <w:spacing w:after="0" w:line="240" w:lineRule="auto"/>
      </w:pPr>
      <w:r>
        <w:separator/>
      </w:r>
    </w:p>
  </w:endnote>
  <w:endnote w:type="continuationSeparator" w:id="0">
    <w:p w:rsidR="00FE48B6" w:rsidRDefault="00FE48B6" w:rsidP="0049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534066"/>
      <w:docPartObj>
        <w:docPartGallery w:val="Page Numbers (Bottom of Page)"/>
        <w:docPartUnique/>
      </w:docPartObj>
    </w:sdtPr>
    <w:sdtEndPr/>
    <w:sdtContent>
      <w:p w:rsidR="00494759" w:rsidRDefault="00C87914">
        <w:pPr>
          <w:pStyle w:val="a7"/>
          <w:jc w:val="right"/>
        </w:pPr>
        <w:r>
          <w:fldChar w:fldCharType="begin"/>
        </w:r>
        <w:r w:rsidR="00494759">
          <w:instrText>PAGE   \* MERGEFORMAT</w:instrText>
        </w:r>
        <w:r>
          <w:fldChar w:fldCharType="separate"/>
        </w:r>
        <w:r w:rsidR="002A65DC">
          <w:rPr>
            <w:noProof/>
          </w:rPr>
          <w:t>1</w:t>
        </w:r>
        <w:r>
          <w:fldChar w:fldCharType="end"/>
        </w:r>
      </w:p>
    </w:sdtContent>
  </w:sdt>
  <w:p w:rsidR="00494759" w:rsidRDefault="00494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B6" w:rsidRDefault="00FE48B6" w:rsidP="00494759">
      <w:pPr>
        <w:spacing w:after="0" w:line="240" w:lineRule="auto"/>
      </w:pPr>
      <w:r>
        <w:separator/>
      </w:r>
    </w:p>
  </w:footnote>
  <w:footnote w:type="continuationSeparator" w:id="0">
    <w:p w:rsidR="00FE48B6" w:rsidRDefault="00FE48B6" w:rsidP="0049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92"/>
    <w:rsid w:val="00007597"/>
    <w:rsid w:val="00017FE9"/>
    <w:rsid w:val="00027FD4"/>
    <w:rsid w:val="000645F9"/>
    <w:rsid w:val="00073A24"/>
    <w:rsid w:val="0008508A"/>
    <w:rsid w:val="00110159"/>
    <w:rsid w:val="001872AC"/>
    <w:rsid w:val="001A7174"/>
    <w:rsid w:val="00241823"/>
    <w:rsid w:val="00247003"/>
    <w:rsid w:val="00251C4B"/>
    <w:rsid w:val="002A65DC"/>
    <w:rsid w:val="002B21A8"/>
    <w:rsid w:val="002D5E3F"/>
    <w:rsid w:val="0037302A"/>
    <w:rsid w:val="00387212"/>
    <w:rsid w:val="003C6339"/>
    <w:rsid w:val="003D4952"/>
    <w:rsid w:val="00414B2E"/>
    <w:rsid w:val="00423104"/>
    <w:rsid w:val="0045750B"/>
    <w:rsid w:val="00461845"/>
    <w:rsid w:val="00494759"/>
    <w:rsid w:val="004A67A4"/>
    <w:rsid w:val="004B4024"/>
    <w:rsid w:val="004B4D82"/>
    <w:rsid w:val="004B5850"/>
    <w:rsid w:val="004D6AA7"/>
    <w:rsid w:val="004E5F6D"/>
    <w:rsid w:val="00531E3A"/>
    <w:rsid w:val="005A6C2C"/>
    <w:rsid w:val="005B27D2"/>
    <w:rsid w:val="005B59F3"/>
    <w:rsid w:val="005C0D94"/>
    <w:rsid w:val="005D3678"/>
    <w:rsid w:val="005F604E"/>
    <w:rsid w:val="00636DF3"/>
    <w:rsid w:val="0066247E"/>
    <w:rsid w:val="006B4C18"/>
    <w:rsid w:val="006C2EB2"/>
    <w:rsid w:val="00716900"/>
    <w:rsid w:val="00731214"/>
    <w:rsid w:val="00756AD8"/>
    <w:rsid w:val="007C73C5"/>
    <w:rsid w:val="008A1FD9"/>
    <w:rsid w:val="008B52BF"/>
    <w:rsid w:val="008D1D0D"/>
    <w:rsid w:val="009251C0"/>
    <w:rsid w:val="0094388D"/>
    <w:rsid w:val="009E473A"/>
    <w:rsid w:val="009E7E92"/>
    <w:rsid w:val="009F0AE0"/>
    <w:rsid w:val="00A23E10"/>
    <w:rsid w:val="00A578E8"/>
    <w:rsid w:val="00A61ECB"/>
    <w:rsid w:val="00AE6950"/>
    <w:rsid w:val="00B15041"/>
    <w:rsid w:val="00B23E16"/>
    <w:rsid w:val="00B30F14"/>
    <w:rsid w:val="00B506F1"/>
    <w:rsid w:val="00B62B46"/>
    <w:rsid w:val="00B8363A"/>
    <w:rsid w:val="00BB749D"/>
    <w:rsid w:val="00BC748E"/>
    <w:rsid w:val="00C63461"/>
    <w:rsid w:val="00C87914"/>
    <w:rsid w:val="00D13992"/>
    <w:rsid w:val="00D26622"/>
    <w:rsid w:val="00D42047"/>
    <w:rsid w:val="00E1686D"/>
    <w:rsid w:val="00E67972"/>
    <w:rsid w:val="00ED5878"/>
    <w:rsid w:val="00EF6DB9"/>
    <w:rsid w:val="00F023A4"/>
    <w:rsid w:val="00F2132D"/>
    <w:rsid w:val="00F51B00"/>
    <w:rsid w:val="00FB50F7"/>
    <w:rsid w:val="00FE1778"/>
    <w:rsid w:val="00FE48B6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BBC4"/>
  <w15:docId w15:val="{4D29059F-FC56-4A8B-8FE9-363079B3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pt">
    <w:name w:val="Основной текст (2) + 7 pt"/>
    <w:basedOn w:val="a0"/>
    <w:rsid w:val="003D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730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02A"/>
    <w:pPr>
      <w:widowControl w:val="0"/>
      <w:shd w:val="clear" w:color="auto" w:fill="FFFFFF"/>
      <w:spacing w:before="420" w:after="42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ookmanOldStyle7pt">
    <w:name w:val="Основной текст (2) + Bookman Old Style;7 pt;Полужирный"/>
    <w:basedOn w:val="2"/>
    <w:rsid w:val="00017F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Plain Text"/>
    <w:basedOn w:val="a"/>
    <w:link w:val="a4"/>
    <w:rsid w:val="009438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438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759"/>
  </w:style>
  <w:style w:type="paragraph" w:styleId="a7">
    <w:name w:val="footer"/>
    <w:basedOn w:val="a"/>
    <w:link w:val="a8"/>
    <w:uiPriority w:val="99"/>
    <w:unhideWhenUsed/>
    <w:rsid w:val="0049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759"/>
  </w:style>
  <w:style w:type="paragraph" w:styleId="a9">
    <w:name w:val="Balloon Text"/>
    <w:basedOn w:val="a"/>
    <w:link w:val="aa"/>
    <w:uiPriority w:val="99"/>
    <w:semiHidden/>
    <w:unhideWhenUsed/>
    <w:rsid w:val="0049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</dc:creator>
  <cp:lastModifiedBy>Борисова2</cp:lastModifiedBy>
  <cp:revision>3</cp:revision>
  <cp:lastPrinted>2019-07-15T07:23:00Z</cp:lastPrinted>
  <dcterms:created xsi:type="dcterms:W3CDTF">2019-07-22T07:53:00Z</dcterms:created>
  <dcterms:modified xsi:type="dcterms:W3CDTF">2019-07-23T09:20:00Z</dcterms:modified>
</cp:coreProperties>
</file>